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CB369" w14:textId="41E2E264" w:rsidR="00C42408" w:rsidRDefault="00C42408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#15</w:t>
      </w:r>
      <w:r w:rsidR="003B2947">
        <w:rPr>
          <w:rFonts w:ascii="Arial" w:hAnsi="Arial" w:cs="Arial"/>
          <w:b/>
          <w:noProof/>
          <w:sz w:val="24"/>
        </w:rPr>
        <w:t>5</w:t>
      </w:r>
      <w:r>
        <w:rPr>
          <w:rFonts w:ascii="Arial" w:hAnsi="Arial" w:cs="Arial"/>
          <w:b/>
          <w:noProof/>
          <w:sz w:val="24"/>
        </w:rPr>
        <w:tab/>
        <w:t>S2-</w:t>
      </w:r>
      <w:r w:rsidR="00731B35">
        <w:rPr>
          <w:rFonts w:ascii="Arial" w:hAnsi="Arial" w:cs="Arial"/>
          <w:b/>
          <w:noProof/>
          <w:sz w:val="24"/>
        </w:rPr>
        <w:t>230</w:t>
      </w:r>
      <w:r w:rsidR="00FD2359">
        <w:rPr>
          <w:rFonts w:ascii="Arial" w:hAnsi="Arial" w:cs="Arial"/>
          <w:b/>
          <w:noProof/>
          <w:sz w:val="24"/>
          <w:lang w:eastAsia="zh-CN"/>
        </w:rPr>
        <w:t>3837</w:t>
      </w:r>
    </w:p>
    <w:p w14:paraId="25834648" w14:textId="72690719" w:rsidR="00C42408" w:rsidRDefault="003B2947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2947">
        <w:rPr>
          <w:rFonts w:ascii="Arial" w:hAnsi="Arial" w:cs="Arial"/>
          <w:b/>
          <w:bCs/>
          <w:noProof/>
          <w:sz w:val="24"/>
        </w:rPr>
        <w:t>Athens, Greece, Feb 20 – 24, 2023</w:t>
      </w:r>
      <w:r w:rsidR="007F1FCD">
        <w:rPr>
          <w:rFonts w:ascii="Arial" w:hAnsi="Arial" w:cs="Arial"/>
          <w:b/>
          <w:noProof/>
          <w:sz w:val="24"/>
        </w:rPr>
        <w:t xml:space="preserve">                                   </w:t>
      </w:r>
      <w:r>
        <w:rPr>
          <w:rFonts w:ascii="Arial" w:hAnsi="Arial" w:cs="Arial"/>
          <w:b/>
          <w:noProof/>
          <w:sz w:val="24"/>
        </w:rPr>
        <w:tab/>
      </w:r>
      <w:r w:rsidR="007F1FCD">
        <w:rPr>
          <w:rFonts w:ascii="Arial" w:hAnsi="Arial" w:cs="Arial"/>
          <w:b/>
          <w:noProof/>
          <w:sz w:val="24"/>
        </w:rPr>
        <w:t xml:space="preserve">  </w:t>
      </w:r>
      <w:proofErr w:type="gramStart"/>
      <w:r w:rsidR="007F1FCD">
        <w:rPr>
          <w:rFonts w:ascii="Arial" w:hAnsi="Arial" w:cs="Arial"/>
          <w:b/>
          <w:noProof/>
          <w:sz w:val="24"/>
        </w:rPr>
        <w:t xml:space="preserve">   </w:t>
      </w:r>
      <w:r w:rsidR="007F1FCD" w:rsidRPr="005F0C06">
        <w:rPr>
          <w:rFonts w:ascii="Arial" w:eastAsia="Malgun Gothic" w:hAnsi="Arial" w:cs="Arial"/>
          <w:b/>
          <w:bCs/>
          <w:color w:val="0000FF"/>
          <w:lang w:eastAsia="ja-JP"/>
        </w:rPr>
        <w:t>(</w:t>
      </w:r>
      <w:proofErr w:type="gramEnd"/>
      <w:r w:rsidR="007F1FCD" w:rsidRPr="005F0C06">
        <w:rPr>
          <w:rFonts w:ascii="Arial" w:eastAsia="Malgun Gothic" w:hAnsi="Arial" w:cs="Arial"/>
          <w:b/>
          <w:bCs/>
          <w:color w:val="0000FF"/>
          <w:lang w:eastAsia="ja-JP"/>
        </w:rPr>
        <w:t xml:space="preserve">revision of </w:t>
      </w:r>
      <w:r w:rsidR="00FD2359" w:rsidRPr="00FD2359">
        <w:rPr>
          <w:rFonts w:ascii="Arial" w:eastAsia="Malgun Gothic" w:hAnsi="Arial" w:cs="Arial"/>
          <w:b/>
          <w:bCs/>
          <w:color w:val="0000FF"/>
          <w:lang w:eastAsia="ja-JP"/>
        </w:rPr>
        <w:t>S2-2303195</w:t>
      </w:r>
      <w:r w:rsidR="007F1FCD"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p w14:paraId="084814B6" w14:textId="0FBB74FA" w:rsidR="00C42408" w:rsidRPr="00C42408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032445B4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bookmarkStart w:id="0" w:name="_Hlk119535374"/>
      <w:r w:rsidR="00003774" w:rsidRPr="00003774">
        <w:t xml:space="preserve">LS on </w:t>
      </w:r>
      <w:bookmarkEnd w:id="0"/>
      <w:r w:rsidR="00735C67">
        <w:t xml:space="preserve">support of multiple </w:t>
      </w:r>
      <w:r w:rsidR="0080408B">
        <w:t>Target UEs</w:t>
      </w:r>
    </w:p>
    <w:p w14:paraId="65004854" w14:textId="1679879D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  <w:r w:rsidR="00BA197F">
        <w:t xml:space="preserve"> </w:t>
      </w:r>
    </w:p>
    <w:p w14:paraId="56E3B846" w14:textId="062BDD68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003774">
        <w:t>Rel-18</w:t>
      </w:r>
    </w:p>
    <w:p w14:paraId="792135A2" w14:textId="50A0DC6F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proofErr w:type="spellStart"/>
      <w:r w:rsidR="009730CB" w:rsidRPr="009730CB">
        <w:t>Ranging_SL</w:t>
      </w:r>
      <w:proofErr w:type="spellEnd"/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607B448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397277">
        <w:rPr>
          <w:b w:val="0"/>
        </w:rPr>
        <w:t>SA2</w:t>
      </w:r>
    </w:p>
    <w:p w14:paraId="6AF9910D" w14:textId="46357427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397277">
        <w:rPr>
          <w:b w:val="0"/>
        </w:rPr>
        <w:t>RAN2</w:t>
      </w:r>
    </w:p>
    <w:p w14:paraId="033E954A" w14:textId="4BC20CEB" w:rsidR="00463675" w:rsidRPr="00003774" w:rsidRDefault="00463675" w:rsidP="00B24CA6">
      <w:pPr>
        <w:pStyle w:val="Source"/>
      </w:pPr>
      <w:r w:rsidRPr="00B24CA6">
        <w:t>Cc:</w:t>
      </w:r>
      <w:r w:rsidRPr="00003774">
        <w:tab/>
      </w:r>
      <w:r w:rsidR="009730CB">
        <w:rPr>
          <w:b w:val="0"/>
        </w:rPr>
        <w:t>RAN1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E766D0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97277">
        <w:rPr>
          <w:bCs/>
        </w:rPr>
        <w:t>Hong Ch</w:t>
      </w:r>
      <w:r w:rsidR="009730CB">
        <w:rPr>
          <w:bCs/>
        </w:rPr>
        <w:t>e</w:t>
      </w:r>
      <w:r w:rsidR="00397277">
        <w:rPr>
          <w:bCs/>
        </w:rPr>
        <w:t>ng</w:t>
      </w:r>
    </w:p>
    <w:p w14:paraId="5836C680" w14:textId="4B87132C" w:rsidR="00463675" w:rsidRPr="00F865D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F865D0">
        <w:rPr>
          <w:color w:val="000000" w:themeColor="text1"/>
        </w:rPr>
        <w:t>E-mail Address:</w:t>
      </w:r>
      <w:r w:rsidRPr="00F865D0">
        <w:rPr>
          <w:bCs/>
          <w:color w:val="000000" w:themeColor="text1"/>
        </w:rPr>
        <w:tab/>
      </w:r>
      <w:proofErr w:type="spellStart"/>
      <w:r w:rsidR="00397277">
        <w:rPr>
          <w:bCs/>
          <w:color w:val="000000" w:themeColor="text1"/>
        </w:rPr>
        <w:t>hongc</w:t>
      </w:r>
      <w:proofErr w:type="spellEnd"/>
      <w:r w:rsidR="00397277">
        <w:rPr>
          <w:bCs/>
          <w:color w:val="000000" w:themeColor="text1"/>
        </w:rPr>
        <w:t xml:space="preserve"> AT </w:t>
      </w:r>
      <w:proofErr w:type="spellStart"/>
      <w:r w:rsidR="00397277">
        <w:rPr>
          <w:bCs/>
          <w:color w:val="000000" w:themeColor="text1"/>
        </w:rPr>
        <w:t>qti</w:t>
      </w:r>
      <w:proofErr w:type="spellEnd"/>
      <w:r w:rsidR="00397277">
        <w:rPr>
          <w:bCs/>
          <w:color w:val="000000" w:themeColor="text1"/>
        </w:rPr>
        <w:t xml:space="preserve"> DOT </w:t>
      </w:r>
      <w:proofErr w:type="spellStart"/>
      <w:r w:rsidR="00397277">
        <w:rPr>
          <w:bCs/>
          <w:color w:val="000000" w:themeColor="text1"/>
        </w:rPr>
        <w:t>qualcomm</w:t>
      </w:r>
      <w:proofErr w:type="spellEnd"/>
      <w:r w:rsidR="00397277">
        <w:rPr>
          <w:bCs/>
          <w:color w:val="000000" w:themeColor="text1"/>
        </w:rPr>
        <w:t xml:space="preserve">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91A322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1" w:name="_Hlk119551644"/>
      <w:r w:rsidRPr="000F4E43">
        <w:rPr>
          <w:rFonts w:ascii="Arial" w:hAnsi="Arial" w:cs="Arial"/>
          <w:b/>
        </w:rPr>
        <w:t>1. Overall Description:</w:t>
      </w:r>
    </w:p>
    <w:p w14:paraId="5B504625" w14:textId="53928615" w:rsidR="00CD501C" w:rsidRDefault="000F29CB" w:rsidP="008544E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2" w:name="_Hlk118277894"/>
      <w:r>
        <w:rPr>
          <w:rFonts w:ascii="Arial" w:hAnsi="Arial" w:cs="Arial"/>
        </w:rPr>
        <w:t xml:space="preserve">SA2 would like to inform RAN2 that </w:t>
      </w:r>
      <w:bookmarkEnd w:id="1"/>
      <w:bookmarkEnd w:id="2"/>
      <w:r w:rsidR="00F8406A">
        <w:rPr>
          <w:rFonts w:ascii="Arial" w:hAnsi="Arial" w:cs="Arial"/>
        </w:rPr>
        <w:t xml:space="preserve">during the development of the Ranging/SL Positioning </w:t>
      </w:r>
      <w:r w:rsidR="00DA3368">
        <w:rPr>
          <w:rFonts w:ascii="Arial" w:hAnsi="Arial" w:cs="Arial"/>
        </w:rPr>
        <w:t>support</w:t>
      </w:r>
      <w:r w:rsidR="009C44EA">
        <w:rPr>
          <w:rFonts w:ascii="Arial" w:hAnsi="Arial" w:cs="Arial"/>
        </w:rPr>
        <w:t xml:space="preserve"> (</w:t>
      </w:r>
      <w:r w:rsidR="00DA3368">
        <w:rPr>
          <w:rFonts w:ascii="Arial" w:hAnsi="Arial" w:cs="Arial"/>
        </w:rPr>
        <w:t>as in TS 23.586</w:t>
      </w:r>
      <w:r w:rsidR="009C44EA">
        <w:rPr>
          <w:rFonts w:ascii="Arial" w:hAnsi="Arial" w:cs="Arial"/>
        </w:rPr>
        <w:t>)</w:t>
      </w:r>
      <w:r w:rsidR="00DA3368">
        <w:rPr>
          <w:rFonts w:ascii="Arial" w:hAnsi="Arial" w:cs="Arial"/>
        </w:rPr>
        <w:t>,</w:t>
      </w:r>
      <w:r w:rsidR="004B1188">
        <w:rPr>
          <w:rFonts w:ascii="Arial" w:hAnsi="Arial" w:cs="Arial"/>
        </w:rPr>
        <w:t xml:space="preserve"> use cases</w:t>
      </w:r>
      <w:r w:rsidR="00F47C13">
        <w:rPr>
          <w:rFonts w:ascii="Arial" w:hAnsi="Arial" w:cs="Arial"/>
        </w:rPr>
        <w:t xml:space="preserve"> had been</w:t>
      </w:r>
      <w:r w:rsidR="004B1188">
        <w:rPr>
          <w:rFonts w:ascii="Arial" w:hAnsi="Arial" w:cs="Arial"/>
        </w:rPr>
        <w:t xml:space="preserve"> </w:t>
      </w:r>
      <w:r w:rsidR="00DE7A90">
        <w:rPr>
          <w:rFonts w:ascii="Arial" w:hAnsi="Arial" w:cs="Arial"/>
        </w:rPr>
        <w:t xml:space="preserve">identified </w:t>
      </w:r>
      <w:r w:rsidR="00F47C13">
        <w:rPr>
          <w:rFonts w:ascii="Arial" w:hAnsi="Arial" w:cs="Arial"/>
        </w:rPr>
        <w:t>where</w:t>
      </w:r>
      <w:r w:rsidR="004B1188">
        <w:rPr>
          <w:rFonts w:ascii="Arial" w:hAnsi="Arial" w:cs="Arial"/>
        </w:rPr>
        <w:t xml:space="preserve"> multiple Target UEs</w:t>
      </w:r>
      <w:r w:rsidR="00DE7A90">
        <w:rPr>
          <w:rFonts w:ascii="Arial" w:hAnsi="Arial" w:cs="Arial"/>
        </w:rPr>
        <w:t xml:space="preserve"> are </w:t>
      </w:r>
      <w:r w:rsidR="00855F1A">
        <w:rPr>
          <w:rFonts w:ascii="Arial" w:hAnsi="Arial" w:cs="Arial"/>
        </w:rPr>
        <w:t>involved in the same positioning session</w:t>
      </w:r>
      <w:r w:rsidR="00C83768">
        <w:rPr>
          <w:rFonts w:ascii="Arial" w:hAnsi="Arial" w:cs="Arial"/>
        </w:rPr>
        <w:t>.</w:t>
      </w:r>
      <w:r w:rsidR="00855F1A">
        <w:rPr>
          <w:rFonts w:ascii="Arial" w:hAnsi="Arial" w:cs="Arial"/>
        </w:rPr>
        <w:t xml:space="preserve"> </w:t>
      </w:r>
      <w:r w:rsidR="00402982">
        <w:rPr>
          <w:rFonts w:ascii="Arial" w:hAnsi="Arial" w:cs="Arial"/>
        </w:rPr>
        <w:t xml:space="preserve">In these cases, it is desirable to allow the </w:t>
      </w:r>
      <w:r w:rsidR="00433B14">
        <w:rPr>
          <w:rFonts w:ascii="Arial" w:hAnsi="Arial" w:cs="Arial"/>
        </w:rPr>
        <w:t xml:space="preserve">Ranging/SL Positioning control to support </w:t>
      </w:r>
      <w:r w:rsidR="00AB0004">
        <w:rPr>
          <w:rFonts w:ascii="Arial" w:hAnsi="Arial" w:cs="Arial"/>
        </w:rPr>
        <w:t>mul</w:t>
      </w:r>
      <w:r w:rsidR="001D3494">
        <w:rPr>
          <w:rFonts w:ascii="Arial" w:hAnsi="Arial" w:cs="Arial"/>
        </w:rPr>
        <w:t xml:space="preserve">tiple target UEs, </w:t>
      </w:r>
      <w:proofErr w:type="gramStart"/>
      <w:r w:rsidR="001D3494">
        <w:rPr>
          <w:rFonts w:ascii="Arial" w:hAnsi="Arial" w:cs="Arial"/>
        </w:rPr>
        <w:t>e.g.</w:t>
      </w:r>
      <w:proofErr w:type="gramEnd"/>
      <w:r w:rsidR="001D3494">
        <w:rPr>
          <w:rFonts w:ascii="Arial" w:hAnsi="Arial" w:cs="Arial"/>
        </w:rPr>
        <w:t xml:space="preserve"> </w:t>
      </w:r>
      <w:r w:rsidR="00CC17E5">
        <w:rPr>
          <w:rFonts w:ascii="Arial" w:hAnsi="Arial" w:cs="Arial"/>
        </w:rPr>
        <w:t xml:space="preserve">with broadcast or groupcast support. </w:t>
      </w:r>
    </w:p>
    <w:p w14:paraId="372EA8AC" w14:textId="1409AE8C" w:rsidR="00CC17E5" w:rsidRDefault="00CC17E5" w:rsidP="008544E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2863CAE" w14:textId="7DB71B3A" w:rsidR="00402982" w:rsidRDefault="00CC17E5" w:rsidP="008544E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understand that RAN2 is </w:t>
      </w:r>
      <w:r w:rsidR="00CE15AA">
        <w:rPr>
          <w:rFonts w:ascii="Arial" w:hAnsi="Arial" w:cs="Arial"/>
        </w:rPr>
        <w:t xml:space="preserve">currently defining the Ranging/SL Positioning </w:t>
      </w:r>
      <w:r w:rsidR="002F6390">
        <w:rPr>
          <w:rFonts w:ascii="Arial" w:hAnsi="Arial" w:cs="Arial"/>
        </w:rPr>
        <w:t>Protocol (</w:t>
      </w:r>
      <w:r w:rsidR="008C3A02">
        <w:rPr>
          <w:rFonts w:ascii="Arial" w:hAnsi="Arial" w:cs="Arial"/>
        </w:rPr>
        <w:t xml:space="preserve">the </w:t>
      </w:r>
      <w:r w:rsidR="002F6390">
        <w:rPr>
          <w:rFonts w:ascii="Arial" w:hAnsi="Arial" w:cs="Arial"/>
        </w:rPr>
        <w:t>SLPP in RAN2</w:t>
      </w:r>
      <w:r w:rsidR="008C3A02">
        <w:rPr>
          <w:rFonts w:ascii="Arial" w:hAnsi="Arial" w:cs="Arial"/>
        </w:rPr>
        <w:t>’s context</w:t>
      </w:r>
      <w:r w:rsidR="002F6390">
        <w:rPr>
          <w:rFonts w:ascii="Arial" w:hAnsi="Arial" w:cs="Arial"/>
        </w:rPr>
        <w:t>)</w:t>
      </w:r>
      <w:r w:rsidR="008C3A02">
        <w:rPr>
          <w:rFonts w:ascii="Arial" w:hAnsi="Arial" w:cs="Arial"/>
        </w:rPr>
        <w:t xml:space="preserve">. </w:t>
      </w:r>
      <w:r w:rsidR="009403A7">
        <w:rPr>
          <w:rFonts w:ascii="Arial" w:hAnsi="Arial" w:cs="Arial"/>
        </w:rPr>
        <w:t xml:space="preserve">Therefore, SA2 would like to ask RAN2 </w:t>
      </w:r>
      <w:r w:rsidR="00726FF5">
        <w:rPr>
          <w:rFonts w:ascii="Arial" w:hAnsi="Arial" w:cs="Arial"/>
        </w:rPr>
        <w:t>whether</w:t>
      </w:r>
      <w:r w:rsidR="009403A7">
        <w:rPr>
          <w:rFonts w:ascii="Arial" w:hAnsi="Arial" w:cs="Arial"/>
        </w:rPr>
        <w:t xml:space="preserve"> the SLPP </w:t>
      </w:r>
      <w:r w:rsidR="008B356E">
        <w:rPr>
          <w:rFonts w:ascii="Arial" w:hAnsi="Arial" w:cs="Arial"/>
        </w:rPr>
        <w:t xml:space="preserve">would support multiple Target UEs in the same signalling session, and whether there is </w:t>
      </w:r>
      <w:r w:rsidR="006127DD">
        <w:rPr>
          <w:rFonts w:ascii="Arial" w:hAnsi="Arial" w:cs="Arial"/>
        </w:rPr>
        <w:t xml:space="preserve">possibility of </w:t>
      </w:r>
      <w:r w:rsidR="00056CCD">
        <w:rPr>
          <w:rFonts w:ascii="Arial" w:hAnsi="Arial" w:cs="Arial"/>
        </w:rPr>
        <w:t>signalling the positioning results of multiple Target UEs in the same message.</w:t>
      </w:r>
      <w:r w:rsidR="00BC6948">
        <w:rPr>
          <w:rFonts w:ascii="Arial" w:hAnsi="Arial" w:cs="Arial"/>
        </w:rPr>
        <w:t xml:space="preserve"> </w:t>
      </w:r>
    </w:p>
    <w:p w14:paraId="5C8776AC" w14:textId="77777777" w:rsidR="00CD501C" w:rsidRDefault="00CD501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462E8FB" w14:textId="77777777" w:rsidR="00847658" w:rsidRPr="00075FE4" w:rsidRDefault="008476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9085E3B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2037D0">
        <w:rPr>
          <w:rFonts w:ascii="Arial" w:hAnsi="Arial" w:cs="Arial"/>
          <w:b/>
        </w:rPr>
        <w:t>RAN2</w:t>
      </w:r>
      <w:r w:rsidRPr="00003774">
        <w:rPr>
          <w:rFonts w:ascii="Arial" w:hAnsi="Arial" w:cs="Arial"/>
          <w:b/>
        </w:rPr>
        <w:t xml:space="preserve"> </w:t>
      </w:r>
      <w:r w:rsidR="000457E5">
        <w:rPr>
          <w:rFonts w:ascii="Arial" w:hAnsi="Arial" w:cs="Arial"/>
          <w:b/>
        </w:rPr>
        <w:t>WG:</w:t>
      </w:r>
    </w:p>
    <w:p w14:paraId="3449AB35" w14:textId="502E037A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F9349D">
        <w:rPr>
          <w:rFonts w:ascii="Arial" w:hAnsi="Arial" w:cs="Arial"/>
        </w:rPr>
        <w:t>SA2</w:t>
      </w:r>
      <w:r w:rsidRPr="00003774">
        <w:rPr>
          <w:rFonts w:ascii="Arial" w:hAnsi="Arial" w:cs="Arial"/>
        </w:rPr>
        <w:t xml:space="preserve"> </w:t>
      </w:r>
      <w:r w:rsidR="00F07F77">
        <w:rPr>
          <w:rFonts w:ascii="Arial" w:hAnsi="Arial" w:cs="Arial"/>
        </w:rPr>
        <w:t>would like to ask RAN</w:t>
      </w:r>
      <w:r w:rsidR="00135418">
        <w:rPr>
          <w:rFonts w:ascii="Arial" w:hAnsi="Arial" w:cs="Arial"/>
        </w:rPr>
        <w:t>2</w:t>
      </w:r>
      <w:r w:rsidR="00F07F77">
        <w:rPr>
          <w:rFonts w:ascii="Arial" w:hAnsi="Arial" w:cs="Arial"/>
        </w:rPr>
        <w:t xml:space="preserve"> </w:t>
      </w:r>
      <w:r w:rsidR="001921A8">
        <w:rPr>
          <w:rFonts w:ascii="Arial" w:hAnsi="Arial" w:cs="Arial"/>
        </w:rPr>
        <w:t>to provide feedback on the support of multiple Target UEs in the same Ranging/SL Positioning session</w:t>
      </w:r>
      <w:r w:rsidR="00F9349D">
        <w:rPr>
          <w:rFonts w:ascii="Arial" w:hAnsi="Arial" w:cs="Arial"/>
          <w:bCs/>
          <w:color w:val="000000" w:themeColor="text1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4432DCB" w14:textId="30409CB7" w:rsidR="006F2FA4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6E</w:t>
      </w:r>
      <w:r>
        <w:rPr>
          <w:rFonts w:ascii="Arial" w:hAnsi="Arial" w:cs="Arial"/>
          <w:bCs/>
        </w:rPr>
        <w:tab/>
        <w:t>April 17 – 21,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31DCCDA9" w14:textId="0D75DDF3" w:rsidR="00E601F7" w:rsidRDefault="00E601F7" w:rsidP="00E601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  <w:t>May 22 – 26,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Berlin, Germany</w:t>
      </w:r>
    </w:p>
    <w:p w14:paraId="1E675422" w14:textId="0C341D2B" w:rsidR="0090582E" w:rsidRPr="006F2FA4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4FB930" w14:textId="77777777" w:rsidR="00675387" w:rsidRPr="00F0649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7538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B44F4" w14:textId="77777777" w:rsidR="00532060" w:rsidRDefault="00532060">
      <w:r>
        <w:separator/>
      </w:r>
    </w:p>
  </w:endnote>
  <w:endnote w:type="continuationSeparator" w:id="0">
    <w:p w14:paraId="6FD34FBD" w14:textId="77777777" w:rsidR="00532060" w:rsidRDefault="00532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E5389" w14:textId="77777777" w:rsidR="00532060" w:rsidRDefault="00532060">
      <w:r>
        <w:separator/>
      </w:r>
    </w:p>
  </w:footnote>
  <w:footnote w:type="continuationSeparator" w:id="0">
    <w:p w14:paraId="31FD443F" w14:textId="77777777" w:rsidR="00532060" w:rsidRDefault="005320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01996194">
    <w:abstractNumId w:val="14"/>
  </w:num>
  <w:num w:numId="2" w16cid:durableId="1057898135">
    <w:abstractNumId w:val="12"/>
  </w:num>
  <w:num w:numId="3" w16cid:durableId="994458390">
    <w:abstractNumId w:val="11"/>
  </w:num>
  <w:num w:numId="4" w16cid:durableId="902254977">
    <w:abstractNumId w:val="10"/>
  </w:num>
  <w:num w:numId="5" w16cid:durableId="152766988">
    <w:abstractNumId w:val="9"/>
  </w:num>
  <w:num w:numId="6" w16cid:durableId="1177618824">
    <w:abstractNumId w:val="7"/>
  </w:num>
  <w:num w:numId="7" w16cid:durableId="1838959495">
    <w:abstractNumId w:val="6"/>
  </w:num>
  <w:num w:numId="8" w16cid:durableId="143939002">
    <w:abstractNumId w:val="5"/>
  </w:num>
  <w:num w:numId="9" w16cid:durableId="93718805">
    <w:abstractNumId w:val="4"/>
  </w:num>
  <w:num w:numId="10" w16cid:durableId="412433622">
    <w:abstractNumId w:val="8"/>
  </w:num>
  <w:num w:numId="11" w16cid:durableId="353654429">
    <w:abstractNumId w:val="3"/>
  </w:num>
  <w:num w:numId="12" w16cid:durableId="1684697209">
    <w:abstractNumId w:val="2"/>
  </w:num>
  <w:num w:numId="13" w16cid:durableId="114301766">
    <w:abstractNumId w:val="1"/>
  </w:num>
  <w:num w:numId="14" w16cid:durableId="1523084264">
    <w:abstractNumId w:val="0"/>
  </w:num>
  <w:num w:numId="15" w16cid:durableId="134027892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457E5"/>
    <w:rsid w:val="00056CCD"/>
    <w:rsid w:val="00061460"/>
    <w:rsid w:val="00061472"/>
    <w:rsid w:val="00075FE4"/>
    <w:rsid w:val="000A4A44"/>
    <w:rsid w:val="000B1AA1"/>
    <w:rsid w:val="000C3A22"/>
    <w:rsid w:val="000D2130"/>
    <w:rsid w:val="000D62EF"/>
    <w:rsid w:val="000E59DC"/>
    <w:rsid w:val="000F29CB"/>
    <w:rsid w:val="000F4E43"/>
    <w:rsid w:val="00105899"/>
    <w:rsid w:val="00124092"/>
    <w:rsid w:val="00135418"/>
    <w:rsid w:val="001608BF"/>
    <w:rsid w:val="00160E89"/>
    <w:rsid w:val="00165C82"/>
    <w:rsid w:val="001734EB"/>
    <w:rsid w:val="001921A8"/>
    <w:rsid w:val="001A1F8F"/>
    <w:rsid w:val="001A4AF7"/>
    <w:rsid w:val="001A4BFC"/>
    <w:rsid w:val="001D3494"/>
    <w:rsid w:val="001E60FD"/>
    <w:rsid w:val="002037D0"/>
    <w:rsid w:val="002449AE"/>
    <w:rsid w:val="00275CBD"/>
    <w:rsid w:val="00275FF1"/>
    <w:rsid w:val="00291E16"/>
    <w:rsid w:val="00296A52"/>
    <w:rsid w:val="002E5688"/>
    <w:rsid w:val="002F6390"/>
    <w:rsid w:val="00304C06"/>
    <w:rsid w:val="00324107"/>
    <w:rsid w:val="00326B06"/>
    <w:rsid w:val="00347947"/>
    <w:rsid w:val="003663C4"/>
    <w:rsid w:val="00367678"/>
    <w:rsid w:val="003901E1"/>
    <w:rsid w:val="00397277"/>
    <w:rsid w:val="003B2947"/>
    <w:rsid w:val="003E556B"/>
    <w:rsid w:val="00401229"/>
    <w:rsid w:val="00402982"/>
    <w:rsid w:val="004234FF"/>
    <w:rsid w:val="00433B14"/>
    <w:rsid w:val="00444B00"/>
    <w:rsid w:val="00445241"/>
    <w:rsid w:val="004567C2"/>
    <w:rsid w:val="00463675"/>
    <w:rsid w:val="00492092"/>
    <w:rsid w:val="00492816"/>
    <w:rsid w:val="004B1188"/>
    <w:rsid w:val="004B43FA"/>
    <w:rsid w:val="004B458F"/>
    <w:rsid w:val="004B6D78"/>
    <w:rsid w:val="004B7CF7"/>
    <w:rsid w:val="004C2A09"/>
    <w:rsid w:val="004C3F5A"/>
    <w:rsid w:val="004C4DCF"/>
    <w:rsid w:val="004E5DEC"/>
    <w:rsid w:val="00507006"/>
    <w:rsid w:val="00532060"/>
    <w:rsid w:val="0058431E"/>
    <w:rsid w:val="00584B08"/>
    <w:rsid w:val="005A2AD1"/>
    <w:rsid w:val="005E5C97"/>
    <w:rsid w:val="006127DD"/>
    <w:rsid w:val="00613EA1"/>
    <w:rsid w:val="00615177"/>
    <w:rsid w:val="006225EC"/>
    <w:rsid w:val="00631C03"/>
    <w:rsid w:val="00634F86"/>
    <w:rsid w:val="00654758"/>
    <w:rsid w:val="00675387"/>
    <w:rsid w:val="00675D3A"/>
    <w:rsid w:val="00687A0B"/>
    <w:rsid w:val="00691B7D"/>
    <w:rsid w:val="006C02C1"/>
    <w:rsid w:val="006D0B09"/>
    <w:rsid w:val="006E17C7"/>
    <w:rsid w:val="006F2FA4"/>
    <w:rsid w:val="00700110"/>
    <w:rsid w:val="007032C5"/>
    <w:rsid w:val="007116E4"/>
    <w:rsid w:val="00726FC3"/>
    <w:rsid w:val="00726FF5"/>
    <w:rsid w:val="00731B35"/>
    <w:rsid w:val="0073312A"/>
    <w:rsid w:val="00735C67"/>
    <w:rsid w:val="0077485D"/>
    <w:rsid w:val="00787CAC"/>
    <w:rsid w:val="007924CF"/>
    <w:rsid w:val="007A73E9"/>
    <w:rsid w:val="007C4C5E"/>
    <w:rsid w:val="007F1FCD"/>
    <w:rsid w:val="0080408B"/>
    <w:rsid w:val="008422B5"/>
    <w:rsid w:val="008446AD"/>
    <w:rsid w:val="00847658"/>
    <w:rsid w:val="008544E3"/>
    <w:rsid w:val="00855F1A"/>
    <w:rsid w:val="00881273"/>
    <w:rsid w:val="0089666F"/>
    <w:rsid w:val="008B179D"/>
    <w:rsid w:val="008B356E"/>
    <w:rsid w:val="008C3A02"/>
    <w:rsid w:val="0090241A"/>
    <w:rsid w:val="0090582E"/>
    <w:rsid w:val="00906A16"/>
    <w:rsid w:val="00912DB5"/>
    <w:rsid w:val="00920FBF"/>
    <w:rsid w:val="00923E7C"/>
    <w:rsid w:val="009403A7"/>
    <w:rsid w:val="009730CB"/>
    <w:rsid w:val="00984A43"/>
    <w:rsid w:val="009953AD"/>
    <w:rsid w:val="009C44EA"/>
    <w:rsid w:val="009D2D6A"/>
    <w:rsid w:val="009E4B3D"/>
    <w:rsid w:val="009F6E85"/>
    <w:rsid w:val="00A24D3B"/>
    <w:rsid w:val="00A45425"/>
    <w:rsid w:val="00A7348D"/>
    <w:rsid w:val="00AB0004"/>
    <w:rsid w:val="00AB75C0"/>
    <w:rsid w:val="00AC079B"/>
    <w:rsid w:val="00AC2ED0"/>
    <w:rsid w:val="00AC3E90"/>
    <w:rsid w:val="00AD51BB"/>
    <w:rsid w:val="00AE489C"/>
    <w:rsid w:val="00AE4FAB"/>
    <w:rsid w:val="00AE62CD"/>
    <w:rsid w:val="00B144F4"/>
    <w:rsid w:val="00B16031"/>
    <w:rsid w:val="00B24CA6"/>
    <w:rsid w:val="00B34326"/>
    <w:rsid w:val="00B53A39"/>
    <w:rsid w:val="00B83972"/>
    <w:rsid w:val="00B9352C"/>
    <w:rsid w:val="00BA197F"/>
    <w:rsid w:val="00BC6948"/>
    <w:rsid w:val="00BF7EE2"/>
    <w:rsid w:val="00C165D1"/>
    <w:rsid w:val="00C34E06"/>
    <w:rsid w:val="00C42408"/>
    <w:rsid w:val="00C54B0A"/>
    <w:rsid w:val="00C6700A"/>
    <w:rsid w:val="00C83768"/>
    <w:rsid w:val="00CA2FB0"/>
    <w:rsid w:val="00CA77AA"/>
    <w:rsid w:val="00CC17E5"/>
    <w:rsid w:val="00CD2DC1"/>
    <w:rsid w:val="00CD501C"/>
    <w:rsid w:val="00CE10E8"/>
    <w:rsid w:val="00CE15AA"/>
    <w:rsid w:val="00CE5B59"/>
    <w:rsid w:val="00D53018"/>
    <w:rsid w:val="00D637E7"/>
    <w:rsid w:val="00D676CD"/>
    <w:rsid w:val="00DA3368"/>
    <w:rsid w:val="00DA5361"/>
    <w:rsid w:val="00DD6E0D"/>
    <w:rsid w:val="00DE7A90"/>
    <w:rsid w:val="00E10EA8"/>
    <w:rsid w:val="00E16BBB"/>
    <w:rsid w:val="00E20604"/>
    <w:rsid w:val="00E331B2"/>
    <w:rsid w:val="00E4207B"/>
    <w:rsid w:val="00E46250"/>
    <w:rsid w:val="00E57CE2"/>
    <w:rsid w:val="00E601F7"/>
    <w:rsid w:val="00E66D9D"/>
    <w:rsid w:val="00E72B30"/>
    <w:rsid w:val="00E74B9D"/>
    <w:rsid w:val="00E76827"/>
    <w:rsid w:val="00EA19B5"/>
    <w:rsid w:val="00EA68B1"/>
    <w:rsid w:val="00EB0C64"/>
    <w:rsid w:val="00EB5033"/>
    <w:rsid w:val="00F003A3"/>
    <w:rsid w:val="00F0649B"/>
    <w:rsid w:val="00F07F77"/>
    <w:rsid w:val="00F12248"/>
    <w:rsid w:val="00F16C83"/>
    <w:rsid w:val="00F17E32"/>
    <w:rsid w:val="00F20CD7"/>
    <w:rsid w:val="00F24846"/>
    <w:rsid w:val="00F40145"/>
    <w:rsid w:val="00F47C13"/>
    <w:rsid w:val="00F8406A"/>
    <w:rsid w:val="00F84C8C"/>
    <w:rsid w:val="00F8572D"/>
    <w:rsid w:val="00F865D0"/>
    <w:rsid w:val="00F9216C"/>
    <w:rsid w:val="00F9349D"/>
    <w:rsid w:val="00F9363A"/>
    <w:rsid w:val="00F970B2"/>
    <w:rsid w:val="00FA5D20"/>
    <w:rsid w:val="00FD2359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Qulacomm-rev</cp:lastModifiedBy>
  <cp:revision>4</cp:revision>
  <cp:lastPrinted>2002-04-23T07:10:00Z</cp:lastPrinted>
  <dcterms:created xsi:type="dcterms:W3CDTF">2023-02-24T09:36:00Z</dcterms:created>
  <dcterms:modified xsi:type="dcterms:W3CDTF">2023-02-24T09:37:00Z</dcterms:modified>
</cp:coreProperties>
</file>